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8D" w:rsidRDefault="0081523D" w:rsidP="0081523D">
      <w:pPr>
        <w:tabs>
          <w:tab w:val="left" w:pos="720"/>
          <w:tab w:val="center" w:pos="4153"/>
        </w:tabs>
        <w:jc w:val="center"/>
        <w:rPr>
          <w:rFonts w:ascii="黑体" w:eastAsia="黑体" w:hAnsi="黑体" w:cs="黑体"/>
          <w:sz w:val="32"/>
          <w:szCs w:val="32"/>
        </w:rPr>
      </w:pPr>
      <w:r w:rsidRPr="0081523D">
        <w:rPr>
          <w:rFonts w:ascii="黑体" w:eastAsia="黑体" w:hAnsi="黑体" w:cs="黑体" w:hint="eastAsia"/>
          <w:sz w:val="32"/>
          <w:szCs w:val="32"/>
        </w:rPr>
        <w:t>做好广大师生的“守护人”</w:t>
      </w:r>
    </w:p>
    <w:p w:rsidR="00CB03BE" w:rsidRPr="00CB03BE" w:rsidRDefault="00CB03BE" w:rsidP="0081523D">
      <w:pPr>
        <w:tabs>
          <w:tab w:val="left" w:pos="720"/>
          <w:tab w:val="center" w:pos="4153"/>
        </w:tabs>
        <w:jc w:val="center"/>
        <w:rPr>
          <w:rFonts w:ascii="仿宋_GB2312" w:eastAsia="仿宋_GB2312" w:hAnsi="仿宋_GB2312" w:cs="仿宋_GB2312"/>
          <w:sz w:val="32"/>
          <w:szCs w:val="32"/>
        </w:rPr>
      </w:pPr>
      <w:proofErr w:type="gramStart"/>
      <w:r w:rsidRPr="00CB03BE">
        <w:rPr>
          <w:rFonts w:ascii="仿宋_GB2312" w:eastAsia="仿宋_GB2312" w:hAnsi="仿宋_GB2312" w:cs="仿宋_GB2312" w:hint="eastAsia"/>
          <w:sz w:val="32"/>
          <w:szCs w:val="32"/>
        </w:rPr>
        <w:t>王代朝</w:t>
      </w:r>
      <w:proofErr w:type="gramEnd"/>
    </w:p>
    <w:p w:rsidR="0082588D" w:rsidRDefault="00560AF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各位同志，大家好。感谢单位领导让我代表青年保卫干部发言，也很高兴能与邢书记、同志们分享心得体会。</w:t>
      </w:r>
      <w:r w:rsidR="004577EA">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sidR="004577EA">
        <w:rPr>
          <w:rFonts w:ascii="仿宋_GB2312" w:eastAsia="仿宋_GB2312" w:hAnsi="仿宋_GB2312" w:cs="仿宋_GB2312" w:hint="eastAsia"/>
          <w:sz w:val="32"/>
          <w:szCs w:val="32"/>
        </w:rPr>
        <w:t>30</w:t>
      </w:r>
      <w:bookmarkStart w:id="0" w:name="_GoBack"/>
      <w:bookmarkEnd w:id="0"/>
      <w:r>
        <w:rPr>
          <w:rFonts w:ascii="仿宋_GB2312" w:eastAsia="仿宋_GB2312" w:hAnsi="仿宋_GB2312" w:cs="仿宋_GB2312" w:hint="eastAsia"/>
          <w:sz w:val="32"/>
          <w:szCs w:val="32"/>
        </w:rPr>
        <w:t>日那天，我与党小组同志们就是在这个会议室收看学习习近平总书记在纪念五四运动100周年大会上的重要讲话，现在回想起来仍然心潮澎湃、谆谆教诲仍在耳畔。</w:t>
      </w:r>
    </w:p>
    <w:p w:rsidR="0082588D" w:rsidRDefault="00560AF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总书记在讲话中指出</w:t>
      </w:r>
      <w:r>
        <w:rPr>
          <w:rFonts w:ascii="仿宋_GB2312" w:eastAsia="仿宋_GB2312" w:hAnsi="仿宋_GB2312" w:cs="仿宋_GB2312"/>
          <w:sz w:val="32"/>
          <w:szCs w:val="32"/>
        </w:rPr>
        <w:t>新时代中国青年要继续发扬五四精神，以实现中华民族伟大复兴为己任，不辜负党的期望、人民期待、民族重托，不辜负我们这个伟大时代。</w:t>
      </w:r>
      <w:r>
        <w:rPr>
          <w:rFonts w:ascii="仿宋_GB2312" w:eastAsia="仿宋_GB2312" w:hAnsi="仿宋_GB2312" w:cs="仿宋_GB2312" w:hint="eastAsia"/>
          <w:sz w:val="32"/>
          <w:szCs w:val="32"/>
        </w:rPr>
        <w:t>总书记向广大青年提出六大要求，</w:t>
      </w:r>
      <w:r>
        <w:rPr>
          <w:rFonts w:ascii="仿宋_GB2312" w:eastAsia="仿宋_GB2312" w:hAnsi="仿宋_GB2312" w:cs="仿宋_GB2312"/>
          <w:sz w:val="32"/>
          <w:szCs w:val="32"/>
        </w:rPr>
        <w:t>要</w:t>
      </w:r>
      <w:r>
        <w:rPr>
          <w:rFonts w:ascii="仿宋_GB2312" w:eastAsia="仿宋_GB2312" w:hAnsi="仿宋_GB2312" w:cs="仿宋_GB2312" w:hint="eastAsia"/>
          <w:sz w:val="32"/>
          <w:szCs w:val="32"/>
        </w:rPr>
        <w:t>求青年</w:t>
      </w:r>
      <w:r>
        <w:rPr>
          <w:rFonts w:ascii="仿宋_GB2312" w:eastAsia="仿宋_GB2312" w:hAnsi="仿宋_GB2312" w:cs="仿宋_GB2312"/>
          <w:sz w:val="32"/>
          <w:szCs w:val="32"/>
        </w:rPr>
        <w:t>树立远大理想</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热爱伟大祖国</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担当时代责任</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勇于砥砺奋斗</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练就过硬本领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锤炼品德修为</w:t>
      </w:r>
      <w:r>
        <w:rPr>
          <w:rFonts w:ascii="仿宋_GB2312" w:eastAsia="仿宋_GB2312" w:hAnsi="仿宋_GB2312" w:cs="仿宋_GB2312" w:hint="eastAsia"/>
          <w:sz w:val="32"/>
          <w:szCs w:val="32"/>
        </w:rPr>
        <w:t>。这是对新时代青年的殷切希望，更是为新时代青年谋事创业指明了道路和方向。</w:t>
      </w:r>
    </w:p>
    <w:p w:rsidR="0082588D" w:rsidRDefault="00560AF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作为一名青年保卫干部，我们要加强理论学习，提高政治站位，提升政治水平，</w:t>
      </w:r>
      <w:proofErr w:type="gramStart"/>
      <w:r>
        <w:rPr>
          <w:rFonts w:ascii="仿宋_GB2312" w:eastAsia="仿宋_GB2312" w:hAnsi="仿宋_GB2312" w:cs="仿宋_GB2312" w:hint="eastAsia"/>
          <w:sz w:val="32"/>
          <w:szCs w:val="32"/>
        </w:rPr>
        <w:t>积极用习近</w:t>
      </w:r>
      <w:proofErr w:type="gramEnd"/>
      <w:r>
        <w:rPr>
          <w:rFonts w:ascii="仿宋_GB2312" w:eastAsia="仿宋_GB2312" w:hAnsi="仿宋_GB2312" w:cs="仿宋_GB2312" w:hint="eastAsia"/>
          <w:sz w:val="32"/>
          <w:szCs w:val="32"/>
        </w:rPr>
        <w:t>平新时代中国特色社会主义思想和党的十九大精神武装头脑、指导实践、推进工作。</w:t>
      </w:r>
    </w:p>
    <w:p w:rsidR="0082588D" w:rsidRDefault="00560AF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对当前严峻、复杂的国内、国际环境，我们青年要坚定理想信念，一心一意跟党走，把个人小我融入祖国、人民的大我，在细微处下功夫，既要守好校园“小”安全，更好护好国家“大”安全，做好广大师生的“守护人”。</w:t>
      </w:r>
    </w:p>
    <w:p w:rsidR="0082588D" w:rsidRDefault="00560AF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我们要继承和发扬南开优良的爱国传统，立足于工作岗</w:t>
      </w:r>
      <w:r>
        <w:rPr>
          <w:rFonts w:ascii="仿宋_GB2312" w:eastAsia="仿宋_GB2312" w:hAnsi="仿宋_GB2312" w:cs="仿宋_GB2312" w:hint="eastAsia"/>
          <w:sz w:val="32"/>
          <w:szCs w:val="32"/>
        </w:rPr>
        <w:lastRenderedPageBreak/>
        <w:t>位，充分利用大学生安全教育课堂、国家安全教育日等平台，广泛开展爱国主义教育，引导师生将爱国之心化作报国之行，争做爱国主义精神的“宣传员”。</w:t>
      </w:r>
    </w:p>
    <w:p w:rsidR="0082588D" w:rsidRDefault="00560AF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们还要向先辈、向老同志们学习，学习他们“咬定青山不放松”的坚定意志，学习他们“功成不必在我”的精神境界和“功成必定有我”的历史担当，不断在逆境中坚定志向、锤炼本领、砥砺品德，接好前辈们传过来的接力棒。同时我们也要发挥青年人的优势，凝聚青春力量，敢于开拓创新，勇于大胆实践，敢做时代的“开拓者”。</w:t>
      </w:r>
    </w:p>
    <w:p w:rsidR="0082588D" w:rsidRDefault="00560AF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今年是五四运动100周年、新中国成立70周年、天津解放70周年，也是学校100周年校庆。“凡是过去，皆为序章”，我们有信心能跑好接力跑，我们将用青春和汗水，为南开新百年、中国新时代贡献智慧、奉献力量。</w:t>
      </w:r>
    </w:p>
    <w:p w:rsidR="0082588D" w:rsidRDefault="00560AF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谢谢大家。</w:t>
      </w:r>
    </w:p>
    <w:p w:rsidR="0082588D" w:rsidRDefault="0082588D">
      <w:pPr>
        <w:spacing w:line="360" w:lineRule="auto"/>
        <w:ind w:firstLineChars="200" w:firstLine="640"/>
        <w:rPr>
          <w:rFonts w:ascii="仿宋_GB2312" w:eastAsia="仿宋_GB2312" w:hAnsi="仿宋_GB2312" w:cs="仿宋_GB2312"/>
          <w:sz w:val="32"/>
          <w:szCs w:val="32"/>
        </w:rPr>
      </w:pPr>
    </w:p>
    <w:sectPr w:rsidR="0082588D" w:rsidSect="00825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F3" w:rsidRDefault="00584DF3" w:rsidP="0081523D">
      <w:r>
        <w:separator/>
      </w:r>
    </w:p>
  </w:endnote>
  <w:endnote w:type="continuationSeparator" w:id="0">
    <w:p w:rsidR="00584DF3" w:rsidRDefault="00584DF3" w:rsidP="0081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F3" w:rsidRDefault="00584DF3" w:rsidP="0081523D">
      <w:r>
        <w:separator/>
      </w:r>
    </w:p>
  </w:footnote>
  <w:footnote w:type="continuationSeparator" w:id="0">
    <w:p w:rsidR="00584DF3" w:rsidRDefault="00584DF3" w:rsidP="00815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588D"/>
    <w:rsid w:val="004577EA"/>
    <w:rsid w:val="00560AF9"/>
    <w:rsid w:val="00584DF3"/>
    <w:rsid w:val="0081523D"/>
    <w:rsid w:val="0082588D"/>
    <w:rsid w:val="00CB03BE"/>
    <w:rsid w:val="26E615BD"/>
    <w:rsid w:val="3BF00C70"/>
    <w:rsid w:val="40DB2ADA"/>
    <w:rsid w:val="7F17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5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152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523D"/>
    <w:rPr>
      <w:kern w:val="2"/>
      <w:sz w:val="18"/>
      <w:szCs w:val="18"/>
    </w:rPr>
  </w:style>
  <w:style w:type="paragraph" w:styleId="a4">
    <w:name w:val="footer"/>
    <w:basedOn w:val="a"/>
    <w:link w:val="Char0"/>
    <w:rsid w:val="0081523D"/>
    <w:pPr>
      <w:tabs>
        <w:tab w:val="center" w:pos="4153"/>
        <w:tab w:val="right" w:pos="8306"/>
      </w:tabs>
      <w:snapToGrid w:val="0"/>
      <w:jc w:val="left"/>
    </w:pPr>
    <w:rPr>
      <w:sz w:val="18"/>
      <w:szCs w:val="18"/>
    </w:rPr>
  </w:style>
  <w:style w:type="character" w:customStyle="1" w:styleId="Char0">
    <w:name w:val="页脚 Char"/>
    <w:basedOn w:val="a0"/>
    <w:link w:val="a4"/>
    <w:rsid w:val="0081523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125</Words>
  <Characters>715</Characters>
  <Application>Microsoft Office Word</Application>
  <DocSecurity>0</DocSecurity>
  <Lines>5</Lines>
  <Paragraphs>1</Paragraphs>
  <ScaleCrop>false</ScaleCrop>
  <Company>Microsoft</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梁斌斌</cp:lastModifiedBy>
  <cp:revision>7</cp:revision>
  <dcterms:created xsi:type="dcterms:W3CDTF">2014-10-29T12:08:00Z</dcterms:created>
  <dcterms:modified xsi:type="dcterms:W3CDTF">2019-05-17T14:27:00Z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